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B71C5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"/>
        </w:rPr>
        <w:t>Szablon tekstu 1:</w:t>
      </w:r>
    </w:p>
    <w:p w14:paraId="04A85063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</w:p>
    <w:p w14:paraId="482093D2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Przegląd klimatyzacji – komfortowy i bezpieczny transport!</w:t>
      </w:r>
    </w:p>
    <w:p w14:paraId="24D3BF6D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6A636DCB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Czy wiesz, że układ klimatyzacji może tracić nawet 10% czynnika chłodniczego rocznie? Prowadzi to nie tylko do gorszej wydajności chłodzenia, ale nawet do uszkodzenia poszczególnych podzespołów – a niekiedy całkowitej awarii! Regularne serwisowanie układu klimatyzacji pomaga zapewnić płynne działanie tego systemu. Dlatego już dziś umów się na przegląd klimatyzacji!</w:t>
      </w:r>
    </w:p>
    <w:p w14:paraId="0378039B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2E2EF247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</w:p>
    <w:p w14:paraId="5A1164A2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</w:p>
    <w:p w14:paraId="684E88B2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"/>
        </w:rPr>
        <w:t>Szablon tekstu 2:</w:t>
      </w:r>
    </w:p>
    <w:p w14:paraId="27DEF972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301449A8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Cztery argumenty za tym, by skorzystać z przeglądu klimatyzacji!</w:t>
      </w:r>
    </w:p>
    <w:p w14:paraId="155A7133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49B569B9" w14:textId="77777777" w:rsidR="00EF2BC1" w:rsidRPr="003E3F25" w:rsidRDefault="00EF2BC1" w:rsidP="00EF2BC1">
      <w:pPr>
        <w:pStyle w:val="Listenabsatz"/>
        <w:numPr>
          <w:ilvl w:val="0"/>
          <w:numId w:val="3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Przegląd i serwis klimatyzacji mogą przełożyć się na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u w:val="single"/>
          <w:lang w:val="pl"/>
        </w:rPr>
        <w:t>oszczędności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, ponieważ pozwalają na wczesne wykrycie potencjalnych problemów, zanim dojdzie do poważnej awarii.</w:t>
      </w:r>
    </w:p>
    <w:p w14:paraId="4FA5C0E3" w14:textId="77777777" w:rsidR="00EF2BC1" w:rsidRPr="003E3F25" w:rsidRDefault="00EF2BC1" w:rsidP="00EF2BC1">
      <w:pPr>
        <w:pStyle w:val="Listenabsatz"/>
        <w:numPr>
          <w:ilvl w:val="0"/>
          <w:numId w:val="3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Przegląd i serwis klimatyzacji dbają o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u w:val="single"/>
          <w:lang w:val="pl"/>
        </w:rPr>
        <w:t>bezpieczeństwo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, ponieważ komfortowa temperatura wewnątrz pojazdu pozwala lepiej skupić się na ruchu drogowym.</w:t>
      </w:r>
    </w:p>
    <w:p w14:paraId="24E5A6C6" w14:textId="77777777" w:rsidR="00EF2BC1" w:rsidRPr="003E3F25" w:rsidRDefault="00EF2BC1" w:rsidP="00EF2BC1">
      <w:pPr>
        <w:pStyle w:val="Listenabsatz"/>
        <w:numPr>
          <w:ilvl w:val="0"/>
          <w:numId w:val="3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Przegląd i serwis klimatyzacji przykładają się do zachowania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u w:val="single"/>
          <w:lang w:val="pl"/>
        </w:rPr>
        <w:t>zdrowia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, ponieważ usuwają kurz, pyłki, grzyby i bakterie z wnętrza pojazdu.</w:t>
      </w:r>
    </w:p>
    <w:p w14:paraId="193BB966" w14:textId="77777777" w:rsidR="00EF2BC1" w:rsidRPr="003E3F25" w:rsidRDefault="00EF2BC1" w:rsidP="00EF2BC1">
      <w:pPr>
        <w:pStyle w:val="Listenabsatz"/>
        <w:numPr>
          <w:ilvl w:val="0"/>
          <w:numId w:val="3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Regularnie serwisowany, dobrze działający układ klimatyzacji odgrywa również ważną rolę w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u w:val="single"/>
          <w:lang w:val="pl"/>
        </w:rPr>
        <w:t>pojazdach elektrycznych i hybrydowych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, ponieważ zapewnia chłodzenie wrażliwego na temperaturę akumulatora napędowego i wpływa na jego żywotność oraz zasięg pojazdu.</w:t>
      </w:r>
    </w:p>
    <w:p w14:paraId="23442BC3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094FAA0A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503AFF13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025853A6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"/>
        </w:rPr>
        <w:t>Szablon tekstu 3:</w:t>
      </w:r>
    </w:p>
    <w:p w14:paraId="118DAF52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038B901F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Przegląd klimatyzacji – szczególnie ważny dla właścicieli samochodów elektrycznych i hybrydowych!</w:t>
      </w:r>
    </w:p>
    <w:p w14:paraId="1C24A9A4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458CAAC8" w14:textId="14F5026D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W przypadku pojazdów elektrycznych i hybrydowych regularna konserwacja układu klimatyzacji odgrywa jeszcze ważniejszą rolę, ponieważ klimatyzacja – poza chłodzeniem wnętrza pojazdu – często przykłada się także do schładzania akumulatora napędowego.</w:t>
      </w:r>
    </w:p>
    <w:p w14:paraId="408088F5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Aby zapewnić optymalne działanie akumulatora napędowego, jego eksploatacja powinna odbywać się w określonym zakresie temperatur – dotyczy to także czasu przed uruchomieniem! Sprawny układ klimatyzacji ma zatem pozytywny wpływ na niezawodność i zasięg pojazdu oraz trwałość akumulatora, który jest bardzo wrażliwy na temperaturę.</w:t>
      </w:r>
    </w:p>
    <w:p w14:paraId="1E12F1BA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377C00FB" w14:textId="77777777" w:rsidR="00395E12" w:rsidRDefault="00395E12">
      <w:pPr>
        <w:spacing w:after="160" w:line="259" w:lineRule="auto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  <w:br w:type="page"/>
      </w:r>
    </w:p>
    <w:p w14:paraId="46065112" w14:textId="53246D25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"/>
        </w:rPr>
        <w:lastRenderedPageBreak/>
        <w:t>Szablon tekstu 4:</w:t>
      </w:r>
    </w:p>
    <w:p w14:paraId="7B60E8BE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4FCDAC9F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Przegląd klimatyzacji: bezpieczeństwo i zdrowie to priorytet!</w:t>
      </w:r>
    </w:p>
    <w:p w14:paraId="2064234F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3CAB557B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Przegląd klimatyzacji jest nierozerwalnie związany z dwiema kwestiami: bezpieczeństwem i zdrowiem! Badania naukowe dowodzą, że wraz ze wzrostem temperatury spada zdolność do koncentracji, a organizm szybciej się męczy. Jednocześnie wydłuża się czas reakcji. Zwiększa to znacznie ryzyko wypadków. Klimatyzacja schładza wnętrze pojazdu do przyjemnej temperatury, a jednocześnie osusza powietrze. Pozwala to utrzymać zdolność reakcji i koncentracji przez dłuższy czas.</w:t>
      </w:r>
    </w:p>
    <w:p w14:paraId="13FB29FA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25860A94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2250906E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07C19C70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"/>
        </w:rPr>
        <w:t>Szablon tekstu 5:</w:t>
      </w:r>
    </w:p>
    <w:p w14:paraId="299B2B50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40D95F80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Nie zapomnij o tym: wymiana filtra kabinowego!</w:t>
      </w:r>
    </w:p>
    <w:p w14:paraId="6E317741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7AB8FCEF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Przegląd klimatyzacji obejmuje także regularną wymianę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filtra kabinowego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. Wychwytuje on kurz, pyłki i cząstki brudu z powietrza, zanim dotrą do kabiny pojazdu. Poprawia to jakość powietrza i zwiększa bezpieczeństwo, ponieważ kierowca rzadziej kicha podczas jazdy!</w:t>
      </w:r>
    </w:p>
    <w:p w14:paraId="25CC54A3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2AD7B5C7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30654E7D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3980D7EB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u w:val="single"/>
          <w:lang w:val="pl"/>
        </w:rPr>
        <w:t>Szablon tekstu 6:</w:t>
      </w:r>
    </w:p>
    <w:p w14:paraId="1EE8294A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</w:p>
    <w:p w14:paraId="4B84CA55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Jak często należy przeprowadzać przegląd i serwis klimatyzacji?</w:t>
      </w:r>
    </w:p>
    <w:p w14:paraId="4052FF89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4B2210BF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Poświęć trochę czasu na serwisowanie klimatyzacji.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Raz w roku lub po przejechaniu 15 000 km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 udaj się na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przegląd klimatyzacji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 obejmujący:</w:t>
      </w:r>
    </w:p>
    <w:p w14:paraId="74E95164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35E459A6" w14:textId="77777777" w:rsidR="00EF2BC1" w:rsidRPr="00131AEB" w:rsidRDefault="00EF2BC1" w:rsidP="00EF2BC1">
      <w:pPr>
        <w:pStyle w:val="Listenabsatz"/>
        <w:numPr>
          <w:ilvl w:val="0"/>
          <w:numId w:val="2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Wymianę filtra kabinowego</w:t>
      </w:r>
    </w:p>
    <w:p w14:paraId="144FF393" w14:textId="77777777" w:rsidR="00EF2BC1" w:rsidRPr="00131AEB" w:rsidRDefault="00EF2BC1" w:rsidP="00EF2BC1">
      <w:pPr>
        <w:pStyle w:val="Listenabsatz"/>
        <w:numPr>
          <w:ilvl w:val="0"/>
          <w:numId w:val="2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Kontrolę wzrokową wszystkich podzespołów</w:t>
      </w:r>
    </w:p>
    <w:p w14:paraId="5A3FFFB4" w14:textId="77777777" w:rsidR="00EF2BC1" w:rsidRPr="00131AEB" w:rsidRDefault="00EF2BC1" w:rsidP="00EF2BC1">
      <w:pPr>
        <w:pStyle w:val="Listenabsatz"/>
        <w:numPr>
          <w:ilvl w:val="0"/>
          <w:numId w:val="2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Kontrolę działania i wydajności</w:t>
      </w:r>
    </w:p>
    <w:p w14:paraId="64418A29" w14:textId="77777777" w:rsidR="00EF2BC1" w:rsidRPr="00131AEB" w:rsidRDefault="00EF2BC1" w:rsidP="00EF2BC1">
      <w:pPr>
        <w:pStyle w:val="Listenabsatz"/>
        <w:numPr>
          <w:ilvl w:val="0"/>
          <w:numId w:val="2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Ew. dezynfekcję parownika</w:t>
      </w:r>
    </w:p>
    <w:p w14:paraId="415E24B4" w14:textId="77777777" w:rsidR="00EF2BC1" w:rsidRPr="00131AEB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</w:rPr>
      </w:pPr>
    </w:p>
    <w:p w14:paraId="53B2F71D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Ponadto zaleca się, aby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co dwa lata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 xml:space="preserve"> przeprowadzić </w:t>
      </w:r>
      <w:r>
        <w:rPr>
          <w:rFonts w:ascii="Roboto Light" w:hAnsi="Roboto Light"/>
          <w:b/>
          <w:bCs/>
          <w:noProof/>
          <w:color w:val="000000" w:themeColor="text1"/>
          <w:sz w:val="17"/>
          <w:szCs w:val="17"/>
          <w:lang w:val="pl"/>
        </w:rPr>
        <w:t>serwis klimatyzacji</w:t>
      </w: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:</w:t>
      </w:r>
    </w:p>
    <w:p w14:paraId="13BEF8B1" w14:textId="77777777" w:rsidR="00EF2BC1" w:rsidRPr="003E3F25" w:rsidRDefault="00EF2BC1" w:rsidP="00EF2BC1">
      <w:pPr>
        <w:tabs>
          <w:tab w:val="right" w:pos="10862"/>
        </w:tabs>
        <w:spacing w:line="276" w:lineRule="auto"/>
        <w:ind w:left="-283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</w:p>
    <w:p w14:paraId="20575A05" w14:textId="77777777" w:rsidR="00EF2BC1" w:rsidRPr="003E3F25" w:rsidRDefault="00EF2BC1" w:rsidP="00EF2BC1">
      <w:pPr>
        <w:pStyle w:val="Listenabsatz"/>
        <w:numPr>
          <w:ilvl w:val="0"/>
          <w:numId w:val="1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  <w:lang w:val="pl-PL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Wszystkie czynności, które przeprowadza się podczas przeglądu klimatyzacji: wymiana filtra kabinowego, kontrola wzrokowa wszystkich podzespołów, kontrola działania i wydajności, ew. dezynfekcja parownika</w:t>
      </w:r>
    </w:p>
    <w:p w14:paraId="522542BD" w14:textId="77777777" w:rsidR="00EF2BC1" w:rsidRPr="00131AEB" w:rsidRDefault="00EF2BC1" w:rsidP="00EF2BC1">
      <w:pPr>
        <w:pStyle w:val="Listenabsatz"/>
        <w:numPr>
          <w:ilvl w:val="0"/>
          <w:numId w:val="1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Ew. wymiana filtra-osuszacza</w:t>
      </w:r>
    </w:p>
    <w:p w14:paraId="7A7E2D17" w14:textId="77777777" w:rsidR="00EF2BC1" w:rsidRPr="00131AEB" w:rsidRDefault="00EF2BC1" w:rsidP="00EF2BC1">
      <w:pPr>
        <w:pStyle w:val="Listenabsatz"/>
        <w:numPr>
          <w:ilvl w:val="0"/>
          <w:numId w:val="1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Wymiana czynnika chłodniczego</w:t>
      </w:r>
    </w:p>
    <w:p w14:paraId="5594C2CA" w14:textId="77777777" w:rsidR="00EF2BC1" w:rsidRPr="00131AEB" w:rsidRDefault="00EF2BC1" w:rsidP="00EF2BC1">
      <w:pPr>
        <w:pStyle w:val="Listenabsatz"/>
        <w:numPr>
          <w:ilvl w:val="0"/>
          <w:numId w:val="1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Kontrola szczelności</w:t>
      </w:r>
    </w:p>
    <w:p w14:paraId="4701ADE7" w14:textId="77777777" w:rsidR="00EF2BC1" w:rsidRPr="00131AEB" w:rsidRDefault="00EF2BC1" w:rsidP="00EF2BC1">
      <w:pPr>
        <w:pStyle w:val="Listenabsatz"/>
        <w:numPr>
          <w:ilvl w:val="0"/>
          <w:numId w:val="1"/>
        </w:numPr>
        <w:tabs>
          <w:tab w:val="right" w:pos="10862"/>
        </w:tabs>
        <w:spacing w:line="276" w:lineRule="auto"/>
        <w:rPr>
          <w:rFonts w:ascii="Roboto Light" w:hAnsi="Roboto Light"/>
          <w:noProof/>
          <w:color w:val="000000" w:themeColor="text1"/>
          <w:sz w:val="17"/>
          <w:szCs w:val="17"/>
        </w:rPr>
      </w:pPr>
      <w:r>
        <w:rPr>
          <w:rFonts w:ascii="Roboto Light" w:hAnsi="Roboto Light"/>
          <w:noProof/>
          <w:color w:val="000000" w:themeColor="text1"/>
          <w:sz w:val="17"/>
          <w:szCs w:val="17"/>
          <w:lang w:val="pl"/>
        </w:rPr>
        <w:t>Ew. dezynfekcja parownika</w:t>
      </w:r>
    </w:p>
    <w:p w14:paraId="2D4362E7" w14:textId="77777777" w:rsidR="00EF2BC1" w:rsidRPr="00131AEB" w:rsidRDefault="00EF2BC1"/>
    <w:sectPr w:rsidR="00EF2BC1" w:rsidRPr="00131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BDC9" w14:textId="77777777" w:rsidR="00F43A52" w:rsidRDefault="00F43A52" w:rsidP="00EF2BC1">
      <w:r>
        <w:separator/>
      </w:r>
    </w:p>
  </w:endnote>
  <w:endnote w:type="continuationSeparator" w:id="0">
    <w:p w14:paraId="6D7ABBAC" w14:textId="77777777" w:rsidR="00F43A52" w:rsidRDefault="00F43A52" w:rsidP="00EF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boto Light">
    <w:altName w:val="﷽﷽﷽﷽﷽﷽﷽็Ɛࠀ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C5DB4" w14:textId="77777777" w:rsidR="00F43A52" w:rsidRDefault="00F43A52" w:rsidP="00EF2BC1">
      <w:r>
        <w:separator/>
      </w:r>
    </w:p>
  </w:footnote>
  <w:footnote w:type="continuationSeparator" w:id="0">
    <w:p w14:paraId="299F7E6F" w14:textId="77777777" w:rsidR="00F43A52" w:rsidRDefault="00F43A52" w:rsidP="00EF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556B2"/>
    <w:multiLevelType w:val="hybridMultilevel"/>
    <w:tmpl w:val="5FD27E96"/>
    <w:lvl w:ilvl="0" w:tplc="04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2B285BCF"/>
    <w:multiLevelType w:val="hybridMultilevel"/>
    <w:tmpl w:val="AF481170"/>
    <w:lvl w:ilvl="0" w:tplc="04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6F573EA5"/>
    <w:multiLevelType w:val="hybridMultilevel"/>
    <w:tmpl w:val="DF66DB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C1"/>
    <w:rsid w:val="00131AEB"/>
    <w:rsid w:val="002C4FBA"/>
    <w:rsid w:val="00395E12"/>
    <w:rsid w:val="003E3F25"/>
    <w:rsid w:val="00AE4754"/>
    <w:rsid w:val="00E94A7A"/>
    <w:rsid w:val="00EF2BC1"/>
    <w:rsid w:val="00F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0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de-DE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2B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 w:bidi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72"/>
    <w:qFormat/>
    <w:rsid w:val="00EF2BC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F2BC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2BC1"/>
    <w:rPr>
      <w:rFonts w:ascii="Times New Roman" w:eastAsia="Times New Roman" w:hAnsi="Times New Roman" w:cs="Times New Roman"/>
      <w:kern w:val="0"/>
      <w:sz w:val="24"/>
      <w:szCs w:val="24"/>
      <w:lang w:eastAsia="de-DE" w:bidi="ar-SA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F2BC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2BC1"/>
    <w:rPr>
      <w:rFonts w:ascii="Times New Roman" w:eastAsia="Times New Roman" w:hAnsi="Times New Roman" w:cs="Times New Roman"/>
      <w:kern w:val="0"/>
      <w:sz w:val="24"/>
      <w:szCs w:val="24"/>
      <w:lang w:eastAsia="de-D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2024-01-22T11:57:00Z</dcterms:created>
  <dcterms:modified xsi:type="dcterms:W3CDTF">2024-01-31T15:02:00Z</dcterms:modified>
</cp:coreProperties>
</file>